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F0" w:rsidRPr="00A87FAA" w:rsidRDefault="00EE28F0" w:rsidP="008728F1">
      <w:pPr>
        <w:spacing w:afterLines="50" w:after="120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 w:rsidRPr="00A87FAA">
        <w:rPr>
          <w:rFonts w:eastAsia="標楷體" w:hint="eastAsia"/>
          <w:b/>
          <w:sz w:val="44"/>
          <w:szCs w:val="44"/>
        </w:rPr>
        <w:t>第</w:t>
      </w:r>
      <w:r w:rsidRPr="00A87FAA">
        <w:rPr>
          <w:rFonts w:eastAsia="標楷體"/>
          <w:b/>
          <w:sz w:val="44"/>
          <w:szCs w:val="44"/>
        </w:rPr>
        <w:t>3</w:t>
      </w:r>
      <w:r>
        <w:rPr>
          <w:rFonts w:eastAsia="標楷體"/>
          <w:b/>
          <w:sz w:val="44"/>
          <w:szCs w:val="44"/>
        </w:rPr>
        <w:t>2</w:t>
      </w:r>
      <w:r w:rsidRPr="00A87FAA">
        <w:rPr>
          <w:rFonts w:eastAsia="標楷體" w:hint="eastAsia"/>
          <w:b/>
          <w:sz w:val="44"/>
          <w:szCs w:val="44"/>
        </w:rPr>
        <w:t>次重大工程</w:t>
      </w:r>
      <w:r w:rsidRPr="009C2C2F">
        <w:rPr>
          <w:rFonts w:eastAsia="標楷體" w:hint="eastAsia"/>
          <w:b/>
          <w:color w:val="000000"/>
          <w:sz w:val="44"/>
          <w:szCs w:val="44"/>
        </w:rPr>
        <w:t>建設</w:t>
      </w:r>
      <w:r w:rsidRPr="00A87FAA">
        <w:rPr>
          <w:rFonts w:eastAsia="標楷體" w:hint="eastAsia"/>
          <w:b/>
          <w:sz w:val="44"/>
          <w:szCs w:val="44"/>
        </w:rPr>
        <w:t>績效研討</w:t>
      </w:r>
      <w:r>
        <w:rPr>
          <w:rFonts w:eastAsia="標楷體" w:hint="eastAsia"/>
          <w:b/>
          <w:sz w:val="44"/>
          <w:szCs w:val="44"/>
        </w:rPr>
        <w:t>會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1768"/>
      </w:tblGrid>
      <w:tr w:rsidR="00EE28F0" w:rsidRPr="003A3292" w:rsidTr="008D59E5">
        <w:tc>
          <w:tcPr>
            <w:tcW w:w="8755" w:type="dxa"/>
          </w:tcPr>
          <w:p w:rsidR="00EE28F0" w:rsidRPr="00AC7D24" w:rsidRDefault="00EE28F0" w:rsidP="00AC7D24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華康楷書體W5(P)"/>
                <w:b/>
                <w:sz w:val="28"/>
                <w:szCs w:val="28"/>
              </w:rPr>
              <w:t xml:space="preserve">                                </w:t>
            </w:r>
            <w:r w:rsidRPr="003A3292">
              <w:rPr>
                <w:rFonts w:eastAsia="華康楷書體W5(P)" w:hint="eastAsia"/>
                <w:b/>
                <w:sz w:val="28"/>
                <w:szCs w:val="28"/>
              </w:rPr>
              <w:t>中國工程師學會工程倫理委員會</w:t>
            </w:r>
          </w:p>
        </w:tc>
        <w:tc>
          <w:tcPr>
            <w:tcW w:w="1768" w:type="dxa"/>
            <w:vMerge w:val="restart"/>
            <w:tcBorders>
              <w:left w:val="nil"/>
            </w:tcBorders>
            <w:vAlign w:val="center"/>
          </w:tcPr>
          <w:p w:rsidR="00EE28F0" w:rsidRPr="003A3292" w:rsidRDefault="00EE28F0" w:rsidP="006259A0">
            <w:pPr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3A3292">
              <w:rPr>
                <w:rFonts w:eastAsia="華康楷書體W5(P)" w:hint="eastAsia"/>
                <w:b/>
                <w:sz w:val="28"/>
                <w:szCs w:val="28"/>
              </w:rPr>
              <w:t>共同主辦</w:t>
            </w:r>
          </w:p>
        </w:tc>
      </w:tr>
      <w:tr w:rsidR="00EE28F0" w:rsidRPr="003A3292" w:rsidTr="008D59E5">
        <w:trPr>
          <w:trHeight w:val="80"/>
        </w:trPr>
        <w:tc>
          <w:tcPr>
            <w:tcW w:w="8755" w:type="dxa"/>
            <w:tcBorders>
              <w:bottom w:val="nil"/>
            </w:tcBorders>
          </w:tcPr>
          <w:p w:rsidR="00EE28F0" w:rsidRDefault="00EE28F0" w:rsidP="008D59E5">
            <w:pPr>
              <w:rPr>
                <w:rFonts w:eastAsia="華康楷書體W5(P)"/>
                <w:b/>
                <w:sz w:val="28"/>
                <w:szCs w:val="28"/>
              </w:rPr>
            </w:pPr>
            <w:r w:rsidRPr="003A3292">
              <w:rPr>
                <w:rFonts w:eastAsia="華康楷書體W5(P)"/>
                <w:b/>
                <w:sz w:val="28"/>
                <w:szCs w:val="28"/>
              </w:rPr>
              <w:t xml:space="preserve">            </w:t>
            </w:r>
            <w:r>
              <w:rPr>
                <w:rFonts w:eastAsia="華康楷書體W5(P)"/>
                <w:b/>
                <w:sz w:val="28"/>
                <w:szCs w:val="28"/>
              </w:rPr>
              <w:t xml:space="preserve">        </w:t>
            </w:r>
            <w:r w:rsidRPr="006259A0">
              <w:rPr>
                <w:rFonts w:eastAsia="華康楷書體W5(P)" w:hint="eastAsia"/>
                <w:b/>
                <w:sz w:val="28"/>
                <w:szCs w:val="28"/>
              </w:rPr>
              <w:t>中國土木水利工程學會軌道及道旁工程委員會</w:t>
            </w:r>
          </w:p>
          <w:p w:rsidR="00EE28F0" w:rsidRPr="006259A0" w:rsidRDefault="00EE28F0" w:rsidP="00AC7D24">
            <w:pPr>
              <w:rPr>
                <w:rFonts w:eastAsia="華康楷書體W5(P)"/>
                <w:b/>
                <w:sz w:val="28"/>
                <w:szCs w:val="28"/>
              </w:rPr>
            </w:pPr>
            <w:r>
              <w:rPr>
                <w:rFonts w:eastAsia="華康楷書體W5(P)"/>
                <w:b/>
                <w:sz w:val="28"/>
                <w:szCs w:val="28"/>
              </w:rPr>
              <w:t xml:space="preserve">                                        </w:t>
            </w:r>
            <w:r w:rsidRPr="003A3292">
              <w:rPr>
                <w:rFonts w:eastAsia="華康楷書體W5(P)" w:hint="eastAsia"/>
                <w:b/>
                <w:sz w:val="28"/>
                <w:szCs w:val="28"/>
              </w:rPr>
              <w:t>交通部鐵路改建工程局</w:t>
            </w:r>
          </w:p>
        </w:tc>
        <w:tc>
          <w:tcPr>
            <w:tcW w:w="1768" w:type="dxa"/>
            <w:vMerge/>
          </w:tcPr>
          <w:p w:rsidR="00EE28F0" w:rsidRPr="003A3292" w:rsidRDefault="00EE28F0" w:rsidP="008D59E5">
            <w:pPr>
              <w:jc w:val="center"/>
              <w:rPr>
                <w:rFonts w:eastAsia="標楷體"/>
                <w:b/>
                <w:sz w:val="44"/>
                <w:szCs w:val="44"/>
              </w:rPr>
            </w:pPr>
          </w:p>
        </w:tc>
      </w:tr>
    </w:tbl>
    <w:p w:rsidR="00EE28F0" w:rsidRPr="00920246" w:rsidRDefault="00EE28F0" w:rsidP="008D59E5">
      <w:pPr>
        <w:jc w:val="center"/>
        <w:rPr>
          <w:rFonts w:eastAsia="標楷體"/>
          <w:b/>
          <w:sz w:val="44"/>
          <w:u w:val="single"/>
        </w:rPr>
      </w:pPr>
      <w:r w:rsidRPr="00920246">
        <w:rPr>
          <w:rFonts w:eastAsia="標楷體" w:hint="eastAsia"/>
          <w:b/>
          <w:sz w:val="44"/>
          <w:u w:val="single"/>
        </w:rPr>
        <w:t>議</w:t>
      </w:r>
      <w:r w:rsidRPr="00920246">
        <w:rPr>
          <w:rFonts w:eastAsia="標楷體"/>
          <w:b/>
          <w:sz w:val="44"/>
          <w:u w:val="single"/>
        </w:rPr>
        <w:t xml:space="preserve"> </w:t>
      </w:r>
      <w:r w:rsidRPr="00920246">
        <w:rPr>
          <w:rFonts w:eastAsia="標楷體" w:hint="eastAsia"/>
          <w:b/>
          <w:sz w:val="44"/>
          <w:u w:val="single"/>
        </w:rPr>
        <w:t>程</w:t>
      </w:r>
      <w:r w:rsidRPr="00920246">
        <w:rPr>
          <w:rFonts w:eastAsia="標楷體"/>
          <w:b/>
          <w:sz w:val="44"/>
          <w:u w:val="single"/>
        </w:rPr>
        <w:t xml:space="preserve"> </w:t>
      </w:r>
      <w:r w:rsidRPr="00920246">
        <w:rPr>
          <w:rFonts w:eastAsia="標楷體" w:hint="eastAsia"/>
          <w:b/>
          <w:sz w:val="44"/>
          <w:u w:val="single"/>
        </w:rPr>
        <w:t>表</w:t>
      </w:r>
    </w:p>
    <w:p w:rsidR="00EE28F0" w:rsidRDefault="00EE28F0" w:rsidP="008D59E5">
      <w:pPr>
        <w:spacing w:line="400" w:lineRule="exact"/>
        <w:ind w:right="-816" w:firstLine="318"/>
        <w:rPr>
          <w:rFonts w:eastAsia="標楷體"/>
          <w:sz w:val="32"/>
        </w:rPr>
      </w:pPr>
      <w:r>
        <w:rPr>
          <w:rFonts w:eastAsia="標楷體" w:hint="eastAsia"/>
          <w:sz w:val="32"/>
        </w:rPr>
        <w:t>時　間：</w:t>
      </w:r>
      <w:r>
        <w:rPr>
          <w:rFonts w:eastAsia="標楷體"/>
          <w:sz w:val="32"/>
        </w:rPr>
        <w:t>103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>7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>11</w:t>
      </w:r>
      <w:r>
        <w:rPr>
          <w:rFonts w:eastAsia="標楷體" w:hint="eastAsia"/>
          <w:sz w:val="32"/>
        </w:rPr>
        <w:t>日</w:t>
      </w:r>
      <w:r>
        <w:rPr>
          <w:rFonts w:eastAsia="標楷體"/>
          <w:sz w:val="32"/>
        </w:rPr>
        <w:t xml:space="preserve"> (</w:t>
      </w:r>
      <w:r>
        <w:rPr>
          <w:rFonts w:eastAsia="標楷體" w:hint="eastAsia"/>
          <w:sz w:val="32"/>
        </w:rPr>
        <w:t>星期五</w:t>
      </w:r>
      <w:r>
        <w:rPr>
          <w:rFonts w:eastAsia="標楷體"/>
          <w:sz w:val="32"/>
        </w:rPr>
        <w:t>)</w:t>
      </w:r>
    </w:p>
    <w:p w:rsidR="00EE28F0" w:rsidRDefault="00EE28F0" w:rsidP="008D59E5">
      <w:pPr>
        <w:spacing w:line="400" w:lineRule="exact"/>
        <w:ind w:right="-816" w:firstLine="318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地　點：</w:t>
      </w:r>
      <w:r w:rsidRPr="00273EC0">
        <w:rPr>
          <w:rFonts w:ascii="標楷體" w:eastAsia="標楷體" w:hAnsi="標楷體" w:hint="eastAsia"/>
          <w:sz w:val="32"/>
          <w:szCs w:val="32"/>
        </w:rPr>
        <w:t>板橋火車站</w:t>
      </w:r>
      <w:r w:rsidRPr="008375DA">
        <w:rPr>
          <w:rFonts w:eastAsia="標楷體"/>
          <w:sz w:val="32"/>
        </w:rPr>
        <w:t>20</w:t>
      </w:r>
      <w:r w:rsidRPr="00273EC0">
        <w:rPr>
          <w:rFonts w:ascii="標楷體" w:eastAsia="標楷體" w:hAnsi="標楷體" w:hint="eastAsia"/>
          <w:sz w:val="32"/>
          <w:szCs w:val="32"/>
        </w:rPr>
        <w:t>樓交通部鐵路</w:t>
      </w:r>
      <w:r>
        <w:rPr>
          <w:rFonts w:ascii="標楷體" w:eastAsia="標楷體" w:hAnsi="標楷體" w:hint="eastAsia"/>
          <w:sz w:val="32"/>
          <w:szCs w:val="32"/>
        </w:rPr>
        <w:t>改建</w:t>
      </w:r>
      <w:r w:rsidRPr="00273EC0">
        <w:rPr>
          <w:rFonts w:ascii="標楷體" w:eastAsia="標楷體" w:hAnsi="標楷體" w:hint="eastAsia"/>
          <w:sz w:val="32"/>
          <w:szCs w:val="32"/>
        </w:rPr>
        <w:t>工程局</w:t>
      </w:r>
      <w:r>
        <w:rPr>
          <w:rFonts w:ascii="標楷體" w:eastAsia="標楷體" w:hAnsi="標楷體" w:hint="eastAsia"/>
          <w:sz w:val="32"/>
          <w:szCs w:val="32"/>
        </w:rPr>
        <w:t>國際</w:t>
      </w:r>
      <w:r w:rsidRPr="00273EC0">
        <w:rPr>
          <w:rFonts w:ascii="標楷體" w:eastAsia="標楷體" w:hAnsi="標楷體" w:hint="eastAsia"/>
          <w:sz w:val="32"/>
          <w:szCs w:val="32"/>
        </w:rPr>
        <w:t>會議廳</w:t>
      </w:r>
    </w:p>
    <w:p w:rsidR="00EE28F0" w:rsidRDefault="00EE28F0" w:rsidP="00AC7D24">
      <w:pPr>
        <w:spacing w:line="400" w:lineRule="exact"/>
        <w:ind w:right="-816" w:firstLine="318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 </w:t>
      </w:r>
      <w:r w:rsidRPr="00273EC0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新</w:t>
      </w:r>
      <w:r w:rsidRPr="00273EC0">
        <w:rPr>
          <w:rFonts w:eastAsia="標楷體" w:hint="eastAsia"/>
          <w:sz w:val="32"/>
          <w:szCs w:val="32"/>
        </w:rPr>
        <w:t>北市</w:t>
      </w:r>
      <w:r>
        <w:rPr>
          <w:rFonts w:eastAsia="標楷體" w:hint="eastAsia"/>
          <w:sz w:val="32"/>
          <w:szCs w:val="32"/>
        </w:rPr>
        <w:t>板橋區縣民大道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段</w:t>
      </w:r>
      <w:r>
        <w:rPr>
          <w:rFonts w:eastAsia="標楷體"/>
          <w:sz w:val="32"/>
          <w:szCs w:val="32"/>
        </w:rPr>
        <w:t>7</w:t>
      </w:r>
      <w:r w:rsidRPr="00273EC0">
        <w:rPr>
          <w:rFonts w:eastAsia="標楷體" w:hint="eastAsia"/>
          <w:sz w:val="32"/>
          <w:szCs w:val="32"/>
        </w:rPr>
        <w:t>號</w:t>
      </w:r>
      <w:r>
        <w:rPr>
          <w:rFonts w:eastAsia="標楷體"/>
          <w:sz w:val="32"/>
          <w:szCs w:val="32"/>
        </w:rPr>
        <w:t>20</w:t>
      </w:r>
      <w:r w:rsidRPr="00273EC0">
        <w:rPr>
          <w:rFonts w:eastAsia="標楷體" w:hint="eastAsia"/>
          <w:sz w:val="32"/>
          <w:szCs w:val="32"/>
        </w:rPr>
        <w:t>樓</w:t>
      </w:r>
      <w:r>
        <w:rPr>
          <w:rFonts w:eastAsia="標楷體"/>
          <w:sz w:val="32"/>
          <w:szCs w:val="32"/>
        </w:rPr>
        <w:t>)</w:t>
      </w:r>
    </w:p>
    <w:p w:rsidR="00EE28F0" w:rsidRDefault="00EE28F0" w:rsidP="00AC7D24">
      <w:pPr>
        <w:spacing w:line="400" w:lineRule="exact"/>
        <w:ind w:right="-816" w:firstLine="318"/>
        <w:rPr>
          <w:rFonts w:eastAsia="標楷體"/>
        </w:rPr>
      </w:pPr>
    </w:p>
    <w:tbl>
      <w:tblPr>
        <w:tblW w:w="103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3107"/>
        <w:gridCol w:w="2960"/>
      </w:tblGrid>
      <w:tr w:rsidR="00EE28F0" w:rsidTr="00DA2054">
        <w:trPr>
          <w:trHeight w:val="636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E28F0" w:rsidRPr="00A82B9C" w:rsidRDefault="00EE28F0" w:rsidP="001F18A5">
            <w:pPr>
              <w:spacing w:line="340" w:lineRule="exact"/>
              <w:jc w:val="center"/>
              <w:textAlignment w:val="center"/>
              <w:rPr>
                <w:rFonts w:eastAsia="標楷體"/>
                <w:b/>
                <w:sz w:val="28"/>
              </w:rPr>
            </w:pPr>
            <w:r w:rsidRPr="00A82B9C">
              <w:rPr>
                <w:rFonts w:eastAsia="標楷體" w:hint="eastAsia"/>
                <w:b/>
                <w:sz w:val="28"/>
              </w:rPr>
              <w:t>時</w:t>
            </w:r>
            <w:r w:rsidRPr="00A82B9C">
              <w:rPr>
                <w:rFonts w:eastAsia="標楷體"/>
                <w:b/>
                <w:sz w:val="28"/>
              </w:rPr>
              <w:t xml:space="preserve">   </w:t>
            </w:r>
            <w:r w:rsidRPr="00A82B9C">
              <w:rPr>
                <w:rFonts w:eastAsia="標楷體" w:hint="eastAsia"/>
                <w:b/>
                <w:sz w:val="28"/>
              </w:rPr>
              <w:t>間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E28F0" w:rsidRPr="00A82B9C" w:rsidRDefault="00EE28F0" w:rsidP="001F18A5">
            <w:pPr>
              <w:spacing w:line="340" w:lineRule="exact"/>
              <w:jc w:val="center"/>
              <w:textAlignment w:val="center"/>
              <w:rPr>
                <w:rFonts w:eastAsia="標楷體"/>
                <w:b/>
                <w:sz w:val="28"/>
              </w:rPr>
            </w:pPr>
            <w:r w:rsidRPr="00A82B9C">
              <w:rPr>
                <w:rFonts w:eastAsia="標楷體" w:hint="eastAsia"/>
                <w:b/>
                <w:sz w:val="28"/>
              </w:rPr>
              <w:t>講</w:t>
            </w:r>
            <w:r w:rsidRPr="00A82B9C">
              <w:rPr>
                <w:rFonts w:eastAsia="標楷體"/>
                <w:b/>
                <w:sz w:val="28"/>
              </w:rPr>
              <w:t xml:space="preserve">      </w:t>
            </w:r>
            <w:r w:rsidRPr="00A82B9C">
              <w:rPr>
                <w:rFonts w:eastAsia="標楷體" w:hint="eastAsia"/>
                <w:b/>
                <w:sz w:val="28"/>
              </w:rPr>
              <w:t>題</w:t>
            </w: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EE28F0" w:rsidRPr="00A82B9C" w:rsidRDefault="00EE28F0" w:rsidP="001F18A5">
            <w:pPr>
              <w:spacing w:line="340" w:lineRule="exact"/>
              <w:jc w:val="center"/>
              <w:textAlignment w:val="center"/>
              <w:rPr>
                <w:rFonts w:eastAsia="標楷體"/>
                <w:b/>
                <w:sz w:val="28"/>
              </w:rPr>
            </w:pPr>
            <w:r w:rsidRPr="00A82B9C">
              <w:rPr>
                <w:rFonts w:eastAsia="標楷體" w:hint="eastAsia"/>
                <w:b/>
                <w:sz w:val="28"/>
              </w:rPr>
              <w:t>邀</w:t>
            </w:r>
            <w:r w:rsidRPr="00A82B9C">
              <w:rPr>
                <w:rFonts w:eastAsia="標楷體"/>
                <w:b/>
                <w:sz w:val="28"/>
              </w:rPr>
              <w:t xml:space="preserve">  </w:t>
            </w:r>
            <w:r w:rsidRPr="00A82B9C">
              <w:rPr>
                <w:rFonts w:eastAsia="標楷體" w:hint="eastAsia"/>
                <w:b/>
                <w:sz w:val="28"/>
              </w:rPr>
              <w:t>請</w:t>
            </w:r>
            <w:r w:rsidRPr="00A82B9C">
              <w:rPr>
                <w:rFonts w:eastAsia="標楷體"/>
                <w:b/>
                <w:sz w:val="28"/>
              </w:rPr>
              <w:t xml:space="preserve">  </w:t>
            </w:r>
            <w:r w:rsidRPr="00A82B9C">
              <w:rPr>
                <w:rFonts w:eastAsia="標楷體" w:hint="eastAsia"/>
                <w:b/>
                <w:sz w:val="28"/>
              </w:rPr>
              <w:t>主</w:t>
            </w:r>
            <w:r w:rsidRPr="00A82B9C">
              <w:rPr>
                <w:rFonts w:eastAsia="標楷體"/>
                <w:b/>
                <w:sz w:val="28"/>
              </w:rPr>
              <w:t xml:space="preserve">  </w:t>
            </w:r>
            <w:r w:rsidRPr="00A82B9C">
              <w:rPr>
                <w:rFonts w:eastAsia="標楷體" w:hint="eastAsia"/>
                <w:b/>
                <w:sz w:val="28"/>
              </w:rPr>
              <w:t>講</w:t>
            </w:r>
            <w:r w:rsidRPr="00A82B9C">
              <w:rPr>
                <w:rFonts w:eastAsia="標楷體"/>
                <w:b/>
                <w:sz w:val="28"/>
              </w:rPr>
              <w:t xml:space="preserve">  </w:t>
            </w:r>
            <w:r w:rsidRPr="00A82B9C">
              <w:rPr>
                <w:rFonts w:eastAsia="標楷體" w:hint="eastAsia"/>
                <w:b/>
                <w:sz w:val="28"/>
              </w:rPr>
              <w:t>人</w:t>
            </w:r>
          </w:p>
        </w:tc>
        <w:tc>
          <w:tcPr>
            <w:tcW w:w="2960" w:type="dxa"/>
            <w:tcBorders>
              <w:top w:val="single" w:sz="12" w:space="0" w:color="auto"/>
            </w:tcBorders>
            <w:vAlign w:val="center"/>
          </w:tcPr>
          <w:p w:rsidR="00EE28F0" w:rsidRPr="00A82B9C" w:rsidRDefault="00EE28F0" w:rsidP="001F18A5">
            <w:pPr>
              <w:spacing w:line="340" w:lineRule="exact"/>
              <w:jc w:val="center"/>
              <w:textAlignment w:val="center"/>
              <w:rPr>
                <w:rFonts w:eastAsia="標楷體"/>
                <w:b/>
                <w:sz w:val="28"/>
              </w:rPr>
            </w:pPr>
            <w:r w:rsidRPr="00A82B9C">
              <w:rPr>
                <w:rFonts w:eastAsia="標楷體" w:hint="eastAsia"/>
                <w:b/>
                <w:sz w:val="28"/>
              </w:rPr>
              <w:t>主</w:t>
            </w:r>
            <w:r w:rsidRPr="00A82B9C">
              <w:rPr>
                <w:rFonts w:eastAsia="標楷體"/>
                <w:b/>
                <w:sz w:val="28"/>
              </w:rPr>
              <w:t xml:space="preserve"> </w:t>
            </w:r>
            <w:r w:rsidRPr="00A82B9C">
              <w:rPr>
                <w:rFonts w:eastAsia="標楷體" w:hint="eastAsia"/>
                <w:b/>
                <w:sz w:val="28"/>
              </w:rPr>
              <w:t>持</w:t>
            </w:r>
            <w:r w:rsidRPr="00A82B9C">
              <w:rPr>
                <w:rFonts w:eastAsia="標楷體"/>
                <w:b/>
                <w:sz w:val="28"/>
              </w:rPr>
              <w:t xml:space="preserve"> </w:t>
            </w:r>
            <w:r w:rsidRPr="00A82B9C">
              <w:rPr>
                <w:rFonts w:eastAsia="標楷體" w:hint="eastAsia"/>
                <w:b/>
                <w:sz w:val="28"/>
              </w:rPr>
              <w:t>人</w:t>
            </w:r>
          </w:p>
        </w:tc>
      </w:tr>
      <w:tr w:rsidR="00EE28F0" w:rsidTr="00DA2054">
        <w:trPr>
          <w:cantSplit/>
          <w:trHeight w:val="1040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00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︱</w:t>
            </w:r>
            <w:proofErr w:type="gramEnd"/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30</w:t>
            </w:r>
          </w:p>
        </w:tc>
        <w:tc>
          <w:tcPr>
            <w:tcW w:w="9044" w:type="dxa"/>
            <w:gridSpan w:val="3"/>
            <w:vAlign w:val="center"/>
          </w:tcPr>
          <w:p w:rsidR="00EE28F0" w:rsidRDefault="00EE28F0" w:rsidP="001F18A5">
            <w:pPr>
              <w:spacing w:before="120"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報到、領取資料</w:t>
            </w:r>
          </w:p>
        </w:tc>
      </w:tr>
      <w:tr w:rsidR="00EE28F0" w:rsidTr="00DA2054">
        <w:trPr>
          <w:cantSplit/>
          <w:trHeight w:val="511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30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︱</w:t>
            </w:r>
            <w:proofErr w:type="gramEnd"/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40</w:t>
            </w:r>
          </w:p>
        </w:tc>
        <w:tc>
          <w:tcPr>
            <w:tcW w:w="6084" w:type="dxa"/>
            <w:gridSpan w:val="2"/>
            <w:vAlign w:val="center"/>
          </w:tcPr>
          <w:p w:rsidR="00EE28F0" w:rsidRDefault="00EE28F0" w:rsidP="001F18A5">
            <w:pPr>
              <w:spacing w:before="120"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開幕致詞</w:t>
            </w:r>
          </w:p>
        </w:tc>
        <w:tc>
          <w:tcPr>
            <w:tcW w:w="2960" w:type="dxa"/>
            <w:vAlign w:val="center"/>
          </w:tcPr>
          <w:p w:rsidR="00EE28F0" w:rsidRPr="00920246" w:rsidRDefault="00EE28F0" w:rsidP="001F18A5">
            <w:pPr>
              <w:spacing w:before="60" w:line="3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20246">
              <w:rPr>
                <w:rFonts w:ascii="標楷體" w:eastAsia="標楷體" w:hAnsi="標楷體" w:hint="eastAsia"/>
                <w:sz w:val="28"/>
                <w:szCs w:val="28"/>
              </w:rPr>
              <w:t>許俊逸</w:t>
            </w:r>
            <w:r w:rsidRPr="0092024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20246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  <w:p w:rsidR="00EE28F0" w:rsidRDefault="00EE28F0" w:rsidP="001F18A5">
            <w:pPr>
              <w:spacing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中國工程師學會</w:t>
            </w:r>
          </w:p>
          <w:p w:rsidR="00EE28F0" w:rsidRDefault="00EE28F0" w:rsidP="001F18A5">
            <w:pPr>
              <w:spacing w:after="60"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工程倫理委員會</w:t>
            </w:r>
          </w:p>
        </w:tc>
      </w:tr>
      <w:tr w:rsidR="00EE28F0" w:rsidTr="00DA2054">
        <w:trPr>
          <w:cantSplit/>
          <w:trHeight w:val="1122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40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︱</w:t>
            </w:r>
            <w:proofErr w:type="gramEnd"/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E28F0" w:rsidRPr="00CC17FF" w:rsidRDefault="00EE28F0" w:rsidP="00481266">
            <w:pPr>
              <w:pStyle w:val="2"/>
              <w:spacing w:line="340" w:lineRule="exact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公共建設資產管理趨勢之探討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EE28F0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國立宜蘭大學</w:t>
            </w:r>
          </w:p>
          <w:p w:rsidR="00EE28F0" w:rsidRPr="00481266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土木工程學系</w:t>
            </w:r>
          </w:p>
          <w:p w:rsidR="00EE28F0" w:rsidRPr="00481266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曾浩璽</w:t>
            </w:r>
            <w:r w:rsidRPr="00481266">
              <w:rPr>
                <w:rFonts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2960" w:type="dxa"/>
            <w:vMerge w:val="restart"/>
            <w:vAlign w:val="center"/>
          </w:tcPr>
          <w:p w:rsidR="00EE28F0" w:rsidRPr="00920246" w:rsidRDefault="00EE28F0" w:rsidP="00B25C1D">
            <w:pPr>
              <w:spacing w:before="60" w:line="3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28"/>
                  <w:szCs w:val="28"/>
                </w:rPr>
                <w:t>周永暉</w:t>
              </w:r>
            </w:smartTag>
            <w:r w:rsidRPr="0092024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0246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  <w:p w:rsidR="00EE28F0" w:rsidRDefault="00EE28F0" w:rsidP="00DA2054">
            <w:pPr>
              <w:spacing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中國土木水利工程學會</w:t>
            </w:r>
          </w:p>
          <w:p w:rsidR="00EE28F0" w:rsidRDefault="00EE28F0" w:rsidP="00B25C1D">
            <w:pPr>
              <w:spacing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軌道及道旁工程委員會</w:t>
            </w:r>
          </w:p>
          <w:p w:rsidR="00EE28F0" w:rsidRPr="00E21D46" w:rsidRDefault="00EE28F0" w:rsidP="00B25C1D">
            <w:pPr>
              <w:spacing w:line="340" w:lineRule="exact"/>
              <w:ind w:left="305" w:rightChars="130" w:right="312" w:hanging="305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（交通部臺灣鐵路管理局局長）</w:t>
            </w:r>
          </w:p>
        </w:tc>
      </w:tr>
      <w:tr w:rsidR="00EE28F0" w:rsidTr="00DA2054">
        <w:trPr>
          <w:cantSplit/>
          <w:trHeight w:val="1048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50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︱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6084" w:type="dxa"/>
            <w:gridSpan w:val="2"/>
            <w:vAlign w:val="center"/>
          </w:tcPr>
          <w:p w:rsidR="00EE28F0" w:rsidRDefault="00EE28F0" w:rsidP="001F18A5">
            <w:pPr>
              <w:spacing w:before="120"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休息（備茶點）</w:t>
            </w:r>
          </w:p>
        </w:tc>
        <w:tc>
          <w:tcPr>
            <w:tcW w:w="2960" w:type="dxa"/>
            <w:vMerge/>
          </w:tcPr>
          <w:p w:rsidR="00EE28F0" w:rsidRDefault="00EE28F0" w:rsidP="001F18A5">
            <w:pPr>
              <w:spacing w:line="340" w:lineRule="exact"/>
              <w:textAlignment w:val="center"/>
              <w:rPr>
                <w:rFonts w:eastAsia="標楷體"/>
                <w:sz w:val="28"/>
              </w:rPr>
            </w:pPr>
          </w:p>
        </w:tc>
      </w:tr>
      <w:tr w:rsidR="00EE28F0" w:rsidTr="00DA2054">
        <w:trPr>
          <w:cantSplit/>
          <w:trHeight w:val="1226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10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︱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E28F0" w:rsidRPr="00503ABF" w:rsidRDefault="00EE28F0" w:rsidP="000B1361">
            <w:pPr>
              <w:pStyle w:val="2"/>
              <w:spacing w:line="340" w:lineRule="exact"/>
              <w:textAlignment w:val="center"/>
              <w:rPr>
                <w:rFonts w:ascii="Times New Roman"/>
                <w:b/>
                <w:sz w:val="28"/>
                <w:szCs w:val="28"/>
              </w:rPr>
            </w:pPr>
            <w:r w:rsidRPr="00503ABF">
              <w:rPr>
                <w:rFonts w:hAnsi="標楷體" w:hint="eastAsia"/>
                <w:b/>
                <w:sz w:val="28"/>
                <w:szCs w:val="28"/>
              </w:rPr>
              <w:t>細談台灣環保建築之先驅</w:t>
            </w:r>
            <w:r w:rsidRPr="00503ABF">
              <w:rPr>
                <w:rFonts w:hAnsi="標楷體"/>
                <w:b/>
                <w:sz w:val="28"/>
                <w:szCs w:val="28"/>
              </w:rPr>
              <w:t>-</w:t>
            </w:r>
            <w:r w:rsidRPr="00503ABF">
              <w:rPr>
                <w:rFonts w:hAnsi="標楷體" w:hint="eastAsia"/>
                <w:b/>
                <w:sz w:val="28"/>
                <w:szCs w:val="28"/>
              </w:rPr>
              <w:t>臺北市立圖書館北投分館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EE28F0" w:rsidRPr="00503ABF" w:rsidRDefault="00EE28F0" w:rsidP="000B1361">
            <w:pPr>
              <w:pStyle w:val="2"/>
              <w:spacing w:line="340" w:lineRule="exact"/>
              <w:jc w:val="center"/>
              <w:textAlignment w:val="center"/>
              <w:rPr>
                <w:rFonts w:ascii="Times New Roman"/>
                <w:b/>
                <w:sz w:val="28"/>
                <w:szCs w:val="28"/>
              </w:rPr>
            </w:pPr>
            <w:r w:rsidRPr="00503ABF">
              <w:rPr>
                <w:rFonts w:ascii="Times New Roman" w:hint="eastAsia"/>
                <w:b/>
                <w:sz w:val="28"/>
                <w:szCs w:val="28"/>
              </w:rPr>
              <w:t>九典聯合建築師事務所</w:t>
            </w:r>
          </w:p>
          <w:p w:rsidR="00EE28F0" w:rsidRPr="00503ABF" w:rsidRDefault="00EE28F0" w:rsidP="000B1361">
            <w:pPr>
              <w:pStyle w:val="2"/>
              <w:spacing w:line="340" w:lineRule="exact"/>
              <w:jc w:val="center"/>
              <w:textAlignment w:val="center"/>
              <w:rPr>
                <w:rFonts w:ascii="Times New Roman"/>
                <w:b/>
                <w:sz w:val="28"/>
                <w:szCs w:val="28"/>
              </w:rPr>
            </w:pPr>
            <w:r w:rsidRPr="00503ABF">
              <w:rPr>
                <w:rFonts w:ascii="Times New Roman" w:hint="eastAsia"/>
                <w:b/>
                <w:sz w:val="28"/>
                <w:szCs w:val="28"/>
              </w:rPr>
              <w:t>王曉萱</w:t>
            </w:r>
            <w:r w:rsidRPr="00503ABF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503ABF">
              <w:rPr>
                <w:rFonts w:ascii="Times New Roman" w:hint="eastAsia"/>
                <w:b/>
                <w:sz w:val="28"/>
                <w:szCs w:val="28"/>
              </w:rPr>
              <w:t>建築師</w:t>
            </w:r>
          </w:p>
        </w:tc>
        <w:tc>
          <w:tcPr>
            <w:tcW w:w="2960" w:type="dxa"/>
            <w:vMerge/>
          </w:tcPr>
          <w:p w:rsidR="00EE28F0" w:rsidRDefault="00EE28F0" w:rsidP="00481266">
            <w:pPr>
              <w:pStyle w:val="2"/>
              <w:rPr>
                <w:sz w:val="28"/>
              </w:rPr>
            </w:pPr>
          </w:p>
        </w:tc>
      </w:tr>
      <w:tr w:rsidR="00EE28F0" w:rsidTr="00DA2054">
        <w:trPr>
          <w:cantSplit/>
          <w:trHeight w:val="961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20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︱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30</w:t>
            </w:r>
          </w:p>
        </w:tc>
        <w:tc>
          <w:tcPr>
            <w:tcW w:w="9044" w:type="dxa"/>
            <w:gridSpan w:val="3"/>
            <w:shd w:val="clear" w:color="auto" w:fill="F3F3F3"/>
            <w:vAlign w:val="center"/>
          </w:tcPr>
          <w:p w:rsidR="00EE28F0" w:rsidRDefault="00EE28F0" w:rsidP="001F18A5">
            <w:pPr>
              <w:spacing w:before="120"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午餐（備餐盒）</w:t>
            </w:r>
          </w:p>
        </w:tc>
      </w:tr>
      <w:tr w:rsidR="00EE28F0" w:rsidTr="00DA2054">
        <w:trPr>
          <w:cantSplit/>
          <w:trHeight w:val="1198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30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︱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E28F0" w:rsidRPr="00CC17FF" w:rsidRDefault="00EE28F0" w:rsidP="00481266">
            <w:pPr>
              <w:pStyle w:val="2"/>
              <w:spacing w:line="340" w:lineRule="exact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輕軌運輸系統概述及營運特性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EE28F0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台灣世曦工程顧問</w:t>
            </w:r>
          </w:p>
          <w:p w:rsidR="00EE28F0" w:rsidRPr="00481266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股份有限公司</w:t>
            </w:r>
          </w:p>
          <w:p w:rsidR="00EE28F0" w:rsidRPr="00CC17FF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高華聰</w:t>
            </w:r>
            <w:r w:rsidRPr="00481266">
              <w:rPr>
                <w:rFonts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主任工程師</w:t>
            </w:r>
          </w:p>
        </w:tc>
        <w:tc>
          <w:tcPr>
            <w:tcW w:w="2960" w:type="dxa"/>
            <w:vMerge w:val="restart"/>
            <w:vAlign w:val="center"/>
          </w:tcPr>
          <w:p w:rsidR="00EE28F0" w:rsidRDefault="00EE28F0" w:rsidP="00B25C1D">
            <w:pPr>
              <w:spacing w:before="60"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曾大仁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副主任委員</w:t>
            </w:r>
          </w:p>
          <w:p w:rsidR="00EE28F0" w:rsidRDefault="00EE28F0" w:rsidP="00B25C1D">
            <w:pPr>
              <w:spacing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中國工程師學會</w:t>
            </w:r>
          </w:p>
          <w:p w:rsidR="00EE28F0" w:rsidRDefault="00EE28F0" w:rsidP="00B25C1D">
            <w:pPr>
              <w:spacing w:line="340" w:lineRule="exact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工程倫理委員會</w:t>
            </w:r>
          </w:p>
          <w:p w:rsidR="00EE28F0" w:rsidRPr="00ED295A" w:rsidRDefault="00EE28F0" w:rsidP="00B25C1D">
            <w:pPr>
              <w:spacing w:line="340" w:lineRule="exact"/>
              <w:ind w:left="305" w:rightChars="130" w:right="312" w:hanging="305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Pr="00752B61"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改建工程</w:t>
            </w:r>
            <w:r w:rsidRPr="00752B61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eastAsia="標楷體" w:hint="eastAsia"/>
                <w:sz w:val="28"/>
              </w:rPr>
              <w:t>局長）</w:t>
            </w:r>
          </w:p>
        </w:tc>
      </w:tr>
      <w:tr w:rsidR="00EE28F0" w:rsidTr="00DA2054">
        <w:trPr>
          <w:cantSplit/>
          <w:trHeight w:val="1048"/>
        </w:trPr>
        <w:tc>
          <w:tcPr>
            <w:tcW w:w="1276" w:type="dxa"/>
            <w:vAlign w:val="center"/>
          </w:tcPr>
          <w:p w:rsidR="00EE28F0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40</w:t>
            </w:r>
          </w:p>
          <w:p w:rsidR="00EE28F0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︱</w:t>
            </w:r>
          </w:p>
          <w:p w:rsidR="00EE28F0" w:rsidRDefault="00EE28F0" w:rsidP="00B163BF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50</w:t>
            </w:r>
          </w:p>
        </w:tc>
        <w:tc>
          <w:tcPr>
            <w:tcW w:w="6084" w:type="dxa"/>
            <w:gridSpan w:val="2"/>
            <w:vAlign w:val="center"/>
          </w:tcPr>
          <w:p w:rsidR="00EE28F0" w:rsidRDefault="00EE28F0" w:rsidP="001F18A5">
            <w:pPr>
              <w:spacing w:before="120" w:line="340" w:lineRule="exact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960" w:type="dxa"/>
            <w:vMerge/>
          </w:tcPr>
          <w:p w:rsidR="00EE28F0" w:rsidRDefault="00EE28F0" w:rsidP="001F18A5">
            <w:pPr>
              <w:spacing w:line="340" w:lineRule="exact"/>
              <w:textAlignment w:val="center"/>
              <w:rPr>
                <w:rFonts w:eastAsia="標楷體"/>
                <w:sz w:val="28"/>
              </w:rPr>
            </w:pPr>
          </w:p>
        </w:tc>
      </w:tr>
      <w:tr w:rsidR="00EE28F0" w:rsidTr="00DA2054">
        <w:trPr>
          <w:cantSplit/>
          <w:trHeight w:val="1123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E28F0" w:rsidRPr="00D44B92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D44B92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5</w:t>
            </w:r>
            <w:r w:rsidRPr="00D44B92">
              <w:rPr>
                <w:rFonts w:eastAsia="標楷體"/>
                <w:sz w:val="28"/>
              </w:rPr>
              <w:t>0</w:t>
            </w:r>
          </w:p>
          <w:p w:rsidR="00EE28F0" w:rsidRPr="00D44B92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eastAsia="標楷體"/>
                <w:sz w:val="28"/>
              </w:rPr>
            </w:pPr>
            <w:r w:rsidRPr="00D44B92">
              <w:rPr>
                <w:rFonts w:eastAsia="標楷體" w:hint="eastAsia"/>
                <w:sz w:val="28"/>
              </w:rPr>
              <w:t>︱</w:t>
            </w:r>
          </w:p>
          <w:p w:rsidR="00EE28F0" w:rsidRPr="00F84369" w:rsidRDefault="00EE28F0" w:rsidP="001F18A5">
            <w:pPr>
              <w:spacing w:line="340" w:lineRule="exact"/>
              <w:ind w:right="92" w:firstLine="92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4B92">
              <w:rPr>
                <w:rFonts w:eastAsia="標楷體"/>
                <w:sz w:val="28"/>
              </w:rPr>
              <w:t>16</w:t>
            </w:r>
            <w:r w:rsidRPr="00D44B92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0</w:t>
            </w:r>
            <w:r w:rsidRPr="00D44B92">
              <w:rPr>
                <w:rFonts w:eastAsia="標楷體"/>
                <w:sz w:val="28"/>
              </w:rPr>
              <w:t>0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28F0" w:rsidRPr="00A84A73" w:rsidRDefault="00EE28F0" w:rsidP="00481266">
            <w:pPr>
              <w:pStyle w:val="2"/>
              <w:spacing w:line="340" w:lineRule="exact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花東線鐵路電氣化工程設計經驗回饋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E28F0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中興工程顧問</w:t>
            </w:r>
          </w:p>
          <w:p w:rsidR="00EE28F0" w:rsidRPr="00481266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股份有限</w:t>
            </w: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公司</w:t>
            </w:r>
          </w:p>
          <w:p w:rsidR="00EE28F0" w:rsidRPr="00A84A73" w:rsidRDefault="00EE28F0" w:rsidP="00503ABF">
            <w:pPr>
              <w:pStyle w:val="2"/>
              <w:spacing w:line="340" w:lineRule="exact"/>
              <w:jc w:val="center"/>
              <w:textAlignment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許書銘</w:t>
            </w:r>
            <w:r w:rsidRPr="00481266">
              <w:rPr>
                <w:rFonts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481266">
              <w:rPr>
                <w:rFonts w:hAnsi="標楷體" w:hint="eastAsia"/>
                <w:b/>
                <w:color w:val="000000"/>
                <w:sz w:val="28"/>
                <w:szCs w:val="28"/>
              </w:rPr>
              <w:t>技術經理</w:t>
            </w:r>
          </w:p>
        </w:tc>
        <w:tc>
          <w:tcPr>
            <w:tcW w:w="2960" w:type="dxa"/>
            <w:vMerge/>
            <w:tcBorders>
              <w:bottom w:val="single" w:sz="12" w:space="0" w:color="auto"/>
            </w:tcBorders>
          </w:tcPr>
          <w:p w:rsidR="00EE28F0" w:rsidRDefault="00EE28F0" w:rsidP="00481266">
            <w:pPr>
              <w:pStyle w:val="2"/>
              <w:rPr>
                <w:sz w:val="28"/>
              </w:rPr>
            </w:pPr>
          </w:p>
        </w:tc>
      </w:tr>
    </w:tbl>
    <w:p w:rsidR="00EE28F0" w:rsidRPr="00806026" w:rsidRDefault="00EE28F0" w:rsidP="001F18A5">
      <w:pPr>
        <w:ind w:right="-1015"/>
        <w:jc w:val="both"/>
      </w:pPr>
      <w:r>
        <w:rPr>
          <w:rFonts w:eastAsia="標楷體" w:hint="eastAsia"/>
        </w:rPr>
        <w:lastRenderedPageBreak/>
        <w:t>註：每一講題請留</w:t>
      </w:r>
      <w:r>
        <w:rPr>
          <w:rFonts w:eastAsia="標楷體"/>
        </w:rPr>
        <w:t>10</w:t>
      </w:r>
      <w:r>
        <w:rPr>
          <w:rFonts w:eastAsia="標楷體" w:hint="eastAsia"/>
        </w:rPr>
        <w:t>～</w:t>
      </w:r>
      <w:r>
        <w:rPr>
          <w:rFonts w:eastAsia="標楷體"/>
        </w:rPr>
        <w:t>15</w:t>
      </w:r>
      <w:r>
        <w:rPr>
          <w:rFonts w:eastAsia="標楷體" w:hint="eastAsia"/>
        </w:rPr>
        <w:t>分鐘發問及討論。</w:t>
      </w:r>
    </w:p>
    <w:sectPr w:rsidR="00EE28F0" w:rsidRPr="00806026" w:rsidSect="006259A0">
      <w:pgSz w:w="11907" w:h="16840" w:code="9"/>
      <w:pgMar w:top="720" w:right="720" w:bottom="720" w:left="720" w:header="720" w:footer="3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D2" w:rsidRDefault="006900D2">
      <w:r>
        <w:separator/>
      </w:r>
    </w:p>
  </w:endnote>
  <w:endnote w:type="continuationSeparator" w:id="0">
    <w:p w:rsidR="006900D2" w:rsidRDefault="0069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D2" w:rsidRDefault="006900D2">
      <w:r>
        <w:separator/>
      </w:r>
    </w:p>
  </w:footnote>
  <w:footnote w:type="continuationSeparator" w:id="0">
    <w:p w:rsidR="006900D2" w:rsidRDefault="0069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49"/>
    <w:rsid w:val="000020DE"/>
    <w:rsid w:val="0000242F"/>
    <w:rsid w:val="000036C9"/>
    <w:rsid w:val="00013F49"/>
    <w:rsid w:val="0001451E"/>
    <w:rsid w:val="00031156"/>
    <w:rsid w:val="00032437"/>
    <w:rsid w:val="00032586"/>
    <w:rsid w:val="000357C7"/>
    <w:rsid w:val="000532EE"/>
    <w:rsid w:val="000535EB"/>
    <w:rsid w:val="00054C6A"/>
    <w:rsid w:val="000739E0"/>
    <w:rsid w:val="00076F5A"/>
    <w:rsid w:val="00086F38"/>
    <w:rsid w:val="000879EC"/>
    <w:rsid w:val="000965C5"/>
    <w:rsid w:val="000A36C7"/>
    <w:rsid w:val="000B1361"/>
    <w:rsid w:val="000B203A"/>
    <w:rsid w:val="000B21AF"/>
    <w:rsid w:val="000B3A0B"/>
    <w:rsid w:val="000B4F7E"/>
    <w:rsid w:val="000B5436"/>
    <w:rsid w:val="000B649F"/>
    <w:rsid w:val="000B6A57"/>
    <w:rsid w:val="000B77CA"/>
    <w:rsid w:val="000C6CE3"/>
    <w:rsid w:val="000C7B48"/>
    <w:rsid w:val="0011065A"/>
    <w:rsid w:val="001140F0"/>
    <w:rsid w:val="00116BE5"/>
    <w:rsid w:val="00117DB3"/>
    <w:rsid w:val="0013113E"/>
    <w:rsid w:val="00141429"/>
    <w:rsid w:val="0014707E"/>
    <w:rsid w:val="00147748"/>
    <w:rsid w:val="0016568C"/>
    <w:rsid w:val="00184866"/>
    <w:rsid w:val="00187398"/>
    <w:rsid w:val="001900C2"/>
    <w:rsid w:val="00194CFC"/>
    <w:rsid w:val="001A2924"/>
    <w:rsid w:val="001A4291"/>
    <w:rsid w:val="001B2DC8"/>
    <w:rsid w:val="001B4AEE"/>
    <w:rsid w:val="001B4D4E"/>
    <w:rsid w:val="001C285B"/>
    <w:rsid w:val="001D0C87"/>
    <w:rsid w:val="001D3CF4"/>
    <w:rsid w:val="001E6C79"/>
    <w:rsid w:val="001E768D"/>
    <w:rsid w:val="001F18A5"/>
    <w:rsid w:val="001F29CE"/>
    <w:rsid w:val="001F4FF4"/>
    <w:rsid w:val="00217237"/>
    <w:rsid w:val="00222449"/>
    <w:rsid w:val="002341DB"/>
    <w:rsid w:val="0023467C"/>
    <w:rsid w:val="00235D34"/>
    <w:rsid w:val="00236777"/>
    <w:rsid w:val="00236BC1"/>
    <w:rsid w:val="0025140C"/>
    <w:rsid w:val="00261F0F"/>
    <w:rsid w:val="00273EC0"/>
    <w:rsid w:val="002757EC"/>
    <w:rsid w:val="002820B6"/>
    <w:rsid w:val="002870BD"/>
    <w:rsid w:val="00293A49"/>
    <w:rsid w:val="002B5E03"/>
    <w:rsid w:val="002C50FD"/>
    <w:rsid w:val="002C5D3A"/>
    <w:rsid w:val="002C68AD"/>
    <w:rsid w:val="002D2CED"/>
    <w:rsid w:val="002D2ED4"/>
    <w:rsid w:val="002E2F42"/>
    <w:rsid w:val="002E68E3"/>
    <w:rsid w:val="002F12BF"/>
    <w:rsid w:val="002F309B"/>
    <w:rsid w:val="002F432A"/>
    <w:rsid w:val="002F443B"/>
    <w:rsid w:val="00314CB5"/>
    <w:rsid w:val="00315018"/>
    <w:rsid w:val="003431A7"/>
    <w:rsid w:val="00351F7B"/>
    <w:rsid w:val="00352107"/>
    <w:rsid w:val="00363DFF"/>
    <w:rsid w:val="00376092"/>
    <w:rsid w:val="003815E3"/>
    <w:rsid w:val="003A3292"/>
    <w:rsid w:val="003C75DC"/>
    <w:rsid w:val="003F79AD"/>
    <w:rsid w:val="004125B9"/>
    <w:rsid w:val="00421061"/>
    <w:rsid w:val="00425B34"/>
    <w:rsid w:val="004344D7"/>
    <w:rsid w:val="00441CF4"/>
    <w:rsid w:val="00442B80"/>
    <w:rsid w:val="004506A6"/>
    <w:rsid w:val="004509FA"/>
    <w:rsid w:val="0045695B"/>
    <w:rsid w:val="00460ACB"/>
    <w:rsid w:val="004657D3"/>
    <w:rsid w:val="00481266"/>
    <w:rsid w:val="0048458C"/>
    <w:rsid w:val="004947FE"/>
    <w:rsid w:val="004A28F0"/>
    <w:rsid w:val="004A4071"/>
    <w:rsid w:val="004B043B"/>
    <w:rsid w:val="004C6431"/>
    <w:rsid w:val="004C67FA"/>
    <w:rsid w:val="004D2F2C"/>
    <w:rsid w:val="004D39F9"/>
    <w:rsid w:val="004D7F8C"/>
    <w:rsid w:val="004E31A4"/>
    <w:rsid w:val="004E3C42"/>
    <w:rsid w:val="004E6993"/>
    <w:rsid w:val="004F6479"/>
    <w:rsid w:val="00503ABF"/>
    <w:rsid w:val="0050572B"/>
    <w:rsid w:val="005136C9"/>
    <w:rsid w:val="00516F81"/>
    <w:rsid w:val="00524347"/>
    <w:rsid w:val="0053483E"/>
    <w:rsid w:val="005425E3"/>
    <w:rsid w:val="005436B9"/>
    <w:rsid w:val="0054395A"/>
    <w:rsid w:val="005471CA"/>
    <w:rsid w:val="00562DEE"/>
    <w:rsid w:val="00565A3C"/>
    <w:rsid w:val="00565C3C"/>
    <w:rsid w:val="0057590C"/>
    <w:rsid w:val="00583B9A"/>
    <w:rsid w:val="005939D1"/>
    <w:rsid w:val="00596EE6"/>
    <w:rsid w:val="005A311C"/>
    <w:rsid w:val="005A47D2"/>
    <w:rsid w:val="005C0C68"/>
    <w:rsid w:val="005C1E9A"/>
    <w:rsid w:val="005C2634"/>
    <w:rsid w:val="005D0C94"/>
    <w:rsid w:val="005E50A5"/>
    <w:rsid w:val="00613258"/>
    <w:rsid w:val="00621D51"/>
    <w:rsid w:val="006224AE"/>
    <w:rsid w:val="00623366"/>
    <w:rsid w:val="006259A0"/>
    <w:rsid w:val="006342F7"/>
    <w:rsid w:val="00637DDB"/>
    <w:rsid w:val="006476E0"/>
    <w:rsid w:val="0065275A"/>
    <w:rsid w:val="006619BE"/>
    <w:rsid w:val="00675441"/>
    <w:rsid w:val="00683076"/>
    <w:rsid w:val="00687397"/>
    <w:rsid w:val="006900D2"/>
    <w:rsid w:val="006A20DE"/>
    <w:rsid w:val="006B5B43"/>
    <w:rsid w:val="006C2B3A"/>
    <w:rsid w:val="006C6A1D"/>
    <w:rsid w:val="006D200C"/>
    <w:rsid w:val="006D6C5C"/>
    <w:rsid w:val="006E6E61"/>
    <w:rsid w:val="006F5390"/>
    <w:rsid w:val="00700FAE"/>
    <w:rsid w:val="00701A09"/>
    <w:rsid w:val="00707CE5"/>
    <w:rsid w:val="007156D7"/>
    <w:rsid w:val="00721416"/>
    <w:rsid w:val="00725B2D"/>
    <w:rsid w:val="00740D17"/>
    <w:rsid w:val="00752B61"/>
    <w:rsid w:val="0076059F"/>
    <w:rsid w:val="007671C4"/>
    <w:rsid w:val="00773CC8"/>
    <w:rsid w:val="0077423C"/>
    <w:rsid w:val="0078338F"/>
    <w:rsid w:val="00794AF6"/>
    <w:rsid w:val="007A2960"/>
    <w:rsid w:val="007A48D6"/>
    <w:rsid w:val="007B049C"/>
    <w:rsid w:val="007B0590"/>
    <w:rsid w:val="007B0E59"/>
    <w:rsid w:val="007D13EE"/>
    <w:rsid w:val="007D5A9F"/>
    <w:rsid w:val="007D6D62"/>
    <w:rsid w:val="00806026"/>
    <w:rsid w:val="00823FA9"/>
    <w:rsid w:val="008375DA"/>
    <w:rsid w:val="0084495C"/>
    <w:rsid w:val="00845B7D"/>
    <w:rsid w:val="008501F7"/>
    <w:rsid w:val="00852178"/>
    <w:rsid w:val="00857D66"/>
    <w:rsid w:val="00860605"/>
    <w:rsid w:val="0086436B"/>
    <w:rsid w:val="00866760"/>
    <w:rsid w:val="008728F1"/>
    <w:rsid w:val="008910BD"/>
    <w:rsid w:val="00892F53"/>
    <w:rsid w:val="008A3D9B"/>
    <w:rsid w:val="008A7B1B"/>
    <w:rsid w:val="008D3DD6"/>
    <w:rsid w:val="008D4CD3"/>
    <w:rsid w:val="008D59E5"/>
    <w:rsid w:val="008D73D2"/>
    <w:rsid w:val="008E1BB6"/>
    <w:rsid w:val="008E3028"/>
    <w:rsid w:val="008F3BC9"/>
    <w:rsid w:val="008F69A4"/>
    <w:rsid w:val="009020C6"/>
    <w:rsid w:val="00920246"/>
    <w:rsid w:val="00922404"/>
    <w:rsid w:val="009319EC"/>
    <w:rsid w:val="009333CB"/>
    <w:rsid w:val="00942C9B"/>
    <w:rsid w:val="00951E5B"/>
    <w:rsid w:val="009521E9"/>
    <w:rsid w:val="00956C65"/>
    <w:rsid w:val="00961107"/>
    <w:rsid w:val="0096111D"/>
    <w:rsid w:val="00963CC1"/>
    <w:rsid w:val="0098180D"/>
    <w:rsid w:val="00986C0E"/>
    <w:rsid w:val="009A1D6B"/>
    <w:rsid w:val="009C2C2F"/>
    <w:rsid w:val="009C64FC"/>
    <w:rsid w:val="009C7474"/>
    <w:rsid w:val="009C7AA1"/>
    <w:rsid w:val="009D5181"/>
    <w:rsid w:val="009E143B"/>
    <w:rsid w:val="009E3DE4"/>
    <w:rsid w:val="009E4BAC"/>
    <w:rsid w:val="009E799B"/>
    <w:rsid w:val="009F2677"/>
    <w:rsid w:val="00A216B6"/>
    <w:rsid w:val="00A24C1E"/>
    <w:rsid w:val="00A57B9C"/>
    <w:rsid w:val="00A60252"/>
    <w:rsid w:val="00A62E17"/>
    <w:rsid w:val="00A731E9"/>
    <w:rsid w:val="00A74F30"/>
    <w:rsid w:val="00A815B5"/>
    <w:rsid w:val="00A82A5B"/>
    <w:rsid w:val="00A82B9C"/>
    <w:rsid w:val="00A84A73"/>
    <w:rsid w:val="00A87FAA"/>
    <w:rsid w:val="00A948CE"/>
    <w:rsid w:val="00AB6070"/>
    <w:rsid w:val="00AC7D24"/>
    <w:rsid w:val="00AD1F8A"/>
    <w:rsid w:val="00AE17F5"/>
    <w:rsid w:val="00AE459A"/>
    <w:rsid w:val="00AF165C"/>
    <w:rsid w:val="00B0413E"/>
    <w:rsid w:val="00B07873"/>
    <w:rsid w:val="00B079F9"/>
    <w:rsid w:val="00B163BF"/>
    <w:rsid w:val="00B220D1"/>
    <w:rsid w:val="00B25C1D"/>
    <w:rsid w:val="00B30B50"/>
    <w:rsid w:val="00B421DE"/>
    <w:rsid w:val="00B464B2"/>
    <w:rsid w:val="00B56E31"/>
    <w:rsid w:val="00B67272"/>
    <w:rsid w:val="00B779C2"/>
    <w:rsid w:val="00B77BCC"/>
    <w:rsid w:val="00B863E8"/>
    <w:rsid w:val="00B8720A"/>
    <w:rsid w:val="00B91525"/>
    <w:rsid w:val="00B95566"/>
    <w:rsid w:val="00BA05B5"/>
    <w:rsid w:val="00BA37C0"/>
    <w:rsid w:val="00BA79BC"/>
    <w:rsid w:val="00BB5010"/>
    <w:rsid w:val="00BC0999"/>
    <w:rsid w:val="00BC4DB6"/>
    <w:rsid w:val="00BD0F0E"/>
    <w:rsid w:val="00BE0A0B"/>
    <w:rsid w:val="00BE12D4"/>
    <w:rsid w:val="00BE3C4D"/>
    <w:rsid w:val="00BE610D"/>
    <w:rsid w:val="00BE7F7E"/>
    <w:rsid w:val="00BF28F3"/>
    <w:rsid w:val="00BF379C"/>
    <w:rsid w:val="00BF6196"/>
    <w:rsid w:val="00BF7485"/>
    <w:rsid w:val="00C154BF"/>
    <w:rsid w:val="00C15885"/>
    <w:rsid w:val="00C220C0"/>
    <w:rsid w:val="00C22C99"/>
    <w:rsid w:val="00C2485B"/>
    <w:rsid w:val="00C41E7B"/>
    <w:rsid w:val="00C45023"/>
    <w:rsid w:val="00C50560"/>
    <w:rsid w:val="00C52DC4"/>
    <w:rsid w:val="00C65173"/>
    <w:rsid w:val="00CA3AB0"/>
    <w:rsid w:val="00CA6D8D"/>
    <w:rsid w:val="00CB62C3"/>
    <w:rsid w:val="00CB7C31"/>
    <w:rsid w:val="00CC17FF"/>
    <w:rsid w:val="00CD0487"/>
    <w:rsid w:val="00CE7FF5"/>
    <w:rsid w:val="00CF538E"/>
    <w:rsid w:val="00D03ADC"/>
    <w:rsid w:val="00D12C45"/>
    <w:rsid w:val="00D23844"/>
    <w:rsid w:val="00D30A16"/>
    <w:rsid w:val="00D37921"/>
    <w:rsid w:val="00D433E8"/>
    <w:rsid w:val="00D440D4"/>
    <w:rsid w:val="00D44B92"/>
    <w:rsid w:val="00D4661A"/>
    <w:rsid w:val="00D54D2C"/>
    <w:rsid w:val="00D563E2"/>
    <w:rsid w:val="00D66126"/>
    <w:rsid w:val="00D666EA"/>
    <w:rsid w:val="00D726E7"/>
    <w:rsid w:val="00D75A76"/>
    <w:rsid w:val="00D77134"/>
    <w:rsid w:val="00D83243"/>
    <w:rsid w:val="00D925B5"/>
    <w:rsid w:val="00DA2054"/>
    <w:rsid w:val="00DB6026"/>
    <w:rsid w:val="00DE1F88"/>
    <w:rsid w:val="00DE2720"/>
    <w:rsid w:val="00DE5525"/>
    <w:rsid w:val="00DF4D27"/>
    <w:rsid w:val="00E13B63"/>
    <w:rsid w:val="00E14EAF"/>
    <w:rsid w:val="00E1766B"/>
    <w:rsid w:val="00E21D46"/>
    <w:rsid w:val="00E27BC4"/>
    <w:rsid w:val="00E33274"/>
    <w:rsid w:val="00E43CE5"/>
    <w:rsid w:val="00E4410A"/>
    <w:rsid w:val="00E4587B"/>
    <w:rsid w:val="00E46356"/>
    <w:rsid w:val="00E47FE2"/>
    <w:rsid w:val="00E65A33"/>
    <w:rsid w:val="00E71CAC"/>
    <w:rsid w:val="00E75ADC"/>
    <w:rsid w:val="00E820C8"/>
    <w:rsid w:val="00EA18DC"/>
    <w:rsid w:val="00EA5744"/>
    <w:rsid w:val="00EA5E72"/>
    <w:rsid w:val="00EC19A9"/>
    <w:rsid w:val="00ED295A"/>
    <w:rsid w:val="00ED3F19"/>
    <w:rsid w:val="00EE02D7"/>
    <w:rsid w:val="00EE28F0"/>
    <w:rsid w:val="00EF26B2"/>
    <w:rsid w:val="00EF3416"/>
    <w:rsid w:val="00F10FEF"/>
    <w:rsid w:val="00F12CA8"/>
    <w:rsid w:val="00F136A6"/>
    <w:rsid w:val="00F13A62"/>
    <w:rsid w:val="00F20EAC"/>
    <w:rsid w:val="00F37BC6"/>
    <w:rsid w:val="00F47649"/>
    <w:rsid w:val="00F51775"/>
    <w:rsid w:val="00F5436E"/>
    <w:rsid w:val="00F73A51"/>
    <w:rsid w:val="00F7418E"/>
    <w:rsid w:val="00F84369"/>
    <w:rsid w:val="00F91489"/>
    <w:rsid w:val="00F97619"/>
    <w:rsid w:val="00FA1DA0"/>
    <w:rsid w:val="00FA3FDC"/>
    <w:rsid w:val="00FB3919"/>
    <w:rsid w:val="00FD0C83"/>
    <w:rsid w:val="00FE722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0B"/>
    <w:pPr>
      <w:widowControl w:val="0"/>
      <w:adjustRightInd w:val="0"/>
      <w:spacing w:line="360" w:lineRule="atLeast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A0B"/>
    <w:rPr>
      <w:rFonts w:ascii="Arial" w:eastAsia="標楷體" w:hAnsi="Arial"/>
      <w:sz w:val="28"/>
    </w:rPr>
  </w:style>
  <w:style w:type="character" w:customStyle="1" w:styleId="a4">
    <w:name w:val="本文 字元"/>
    <w:basedOn w:val="a0"/>
    <w:link w:val="a3"/>
    <w:uiPriority w:val="99"/>
    <w:semiHidden/>
    <w:rsid w:val="00503768"/>
    <w:rPr>
      <w:kern w:val="0"/>
      <w:szCs w:val="20"/>
    </w:rPr>
  </w:style>
  <w:style w:type="paragraph" w:styleId="2">
    <w:name w:val="Body Text 2"/>
    <w:basedOn w:val="a"/>
    <w:link w:val="20"/>
    <w:uiPriority w:val="99"/>
    <w:rsid w:val="000B3A0B"/>
    <w:pPr>
      <w:spacing w:line="400" w:lineRule="atLeast"/>
    </w:pPr>
    <w:rPr>
      <w:rFonts w:ascii="標楷體" w:eastAsia="標楷體"/>
      <w:sz w:val="32"/>
    </w:rPr>
  </w:style>
  <w:style w:type="character" w:customStyle="1" w:styleId="20">
    <w:name w:val="本文 2 字元"/>
    <w:basedOn w:val="a0"/>
    <w:link w:val="2"/>
    <w:uiPriority w:val="99"/>
    <w:semiHidden/>
    <w:rsid w:val="00503768"/>
    <w:rPr>
      <w:kern w:val="0"/>
      <w:szCs w:val="20"/>
    </w:rPr>
  </w:style>
  <w:style w:type="paragraph" w:styleId="a5">
    <w:name w:val="Balloon Text"/>
    <w:basedOn w:val="a"/>
    <w:link w:val="a6"/>
    <w:uiPriority w:val="99"/>
    <w:semiHidden/>
    <w:rsid w:val="008D73D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3768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a7">
    <w:name w:val="header"/>
    <w:basedOn w:val="a"/>
    <w:link w:val="a8"/>
    <w:uiPriority w:val="99"/>
    <w:rsid w:val="00FD0C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503768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FD0C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503768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0B"/>
    <w:pPr>
      <w:widowControl w:val="0"/>
      <w:adjustRightInd w:val="0"/>
      <w:spacing w:line="360" w:lineRule="atLeast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A0B"/>
    <w:rPr>
      <w:rFonts w:ascii="Arial" w:eastAsia="標楷體" w:hAnsi="Arial"/>
      <w:sz w:val="28"/>
    </w:rPr>
  </w:style>
  <w:style w:type="character" w:customStyle="1" w:styleId="a4">
    <w:name w:val="本文 字元"/>
    <w:basedOn w:val="a0"/>
    <w:link w:val="a3"/>
    <w:uiPriority w:val="99"/>
    <w:semiHidden/>
    <w:rsid w:val="00503768"/>
    <w:rPr>
      <w:kern w:val="0"/>
      <w:szCs w:val="20"/>
    </w:rPr>
  </w:style>
  <w:style w:type="paragraph" w:styleId="2">
    <w:name w:val="Body Text 2"/>
    <w:basedOn w:val="a"/>
    <w:link w:val="20"/>
    <w:uiPriority w:val="99"/>
    <w:rsid w:val="000B3A0B"/>
    <w:pPr>
      <w:spacing w:line="400" w:lineRule="atLeast"/>
    </w:pPr>
    <w:rPr>
      <w:rFonts w:ascii="標楷體" w:eastAsia="標楷體"/>
      <w:sz w:val="32"/>
    </w:rPr>
  </w:style>
  <w:style w:type="character" w:customStyle="1" w:styleId="20">
    <w:name w:val="本文 2 字元"/>
    <w:basedOn w:val="a0"/>
    <w:link w:val="2"/>
    <w:uiPriority w:val="99"/>
    <w:semiHidden/>
    <w:rsid w:val="00503768"/>
    <w:rPr>
      <w:kern w:val="0"/>
      <w:szCs w:val="20"/>
    </w:rPr>
  </w:style>
  <w:style w:type="paragraph" w:styleId="a5">
    <w:name w:val="Balloon Text"/>
    <w:basedOn w:val="a"/>
    <w:link w:val="a6"/>
    <w:uiPriority w:val="99"/>
    <w:semiHidden/>
    <w:rsid w:val="008D73D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3768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a7">
    <w:name w:val="header"/>
    <w:basedOn w:val="a"/>
    <w:link w:val="a8"/>
    <w:uiPriority w:val="99"/>
    <w:rsid w:val="00FD0C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503768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FD0C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503768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    間</dc:title>
  <dc:creator>WIN1</dc:creator>
  <cp:lastModifiedBy>Gloria</cp:lastModifiedBy>
  <cp:revision>2</cp:revision>
  <cp:lastPrinted>2014-06-16T08:43:00Z</cp:lastPrinted>
  <dcterms:created xsi:type="dcterms:W3CDTF">2014-06-25T08:17:00Z</dcterms:created>
  <dcterms:modified xsi:type="dcterms:W3CDTF">2014-06-25T08:17:00Z</dcterms:modified>
</cp:coreProperties>
</file>